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033C" w14:textId="49136328" w:rsidR="008E553B" w:rsidRPr="00737CE1" w:rsidRDefault="008E553B" w:rsidP="008E553B">
      <w:pPr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 xml:space="preserve">Bank </w:t>
      </w:r>
      <w:r w:rsidR="00905194" w:rsidRPr="00737CE1">
        <w:rPr>
          <w:rFonts w:asciiTheme="minorHAnsi" w:hAnsiTheme="minorHAnsi" w:cstheme="minorHAnsi"/>
          <w:sz w:val="20"/>
          <w:szCs w:val="20"/>
        </w:rPr>
        <w:t xml:space="preserve">Spółdzielczy </w:t>
      </w:r>
      <w:r w:rsidRPr="00737CE1">
        <w:rPr>
          <w:rFonts w:asciiTheme="minorHAnsi" w:hAnsiTheme="minorHAnsi" w:cstheme="minorHAnsi"/>
          <w:sz w:val="20"/>
          <w:szCs w:val="20"/>
        </w:rPr>
        <w:t xml:space="preserve">w </w:t>
      </w:r>
      <w:r w:rsidR="00CE1DA1" w:rsidRPr="00737CE1">
        <w:rPr>
          <w:rFonts w:asciiTheme="minorHAnsi" w:hAnsiTheme="minorHAnsi" w:cstheme="minorHAnsi"/>
          <w:sz w:val="20"/>
          <w:szCs w:val="20"/>
        </w:rPr>
        <w:t>Iłowej</w:t>
      </w:r>
    </w:p>
    <w:p w14:paraId="75A56C4B" w14:textId="77777777" w:rsidR="008E553B" w:rsidRPr="00737CE1" w:rsidRDefault="008E553B" w:rsidP="00CB3B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259"/>
      </w:tblGrid>
      <w:tr w:rsidR="00737CE1" w:rsidRPr="00737CE1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0E832904" w:rsidR="009013FD" w:rsidRPr="00737CE1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737CE1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737CE1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737CE1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737CE1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737CE1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737CE1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737CE1" w:rsidRPr="00737CE1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737CE1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737CE1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737CE1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737CE1" w:rsidRPr="00737CE1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737CE1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737CE1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737CE1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737CE1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737CE1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737CE1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737CE1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737CE1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737CE1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737CE1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737CE1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737CE1" w:rsidRDefault="005B1BD8" w:rsidP="0024288D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2561A" w14:textId="570D9045" w:rsidR="00CB7095" w:rsidRPr="00737CE1" w:rsidRDefault="00CB0A5C" w:rsidP="0024288D">
      <w:pPr>
        <w:spacing w:before="90"/>
        <w:rPr>
          <w:rFonts w:asciiTheme="minorHAnsi" w:hAnsiTheme="minorHAnsi" w:cstheme="minorHAnsi"/>
        </w:rPr>
      </w:pPr>
      <w:r w:rsidRPr="00737CE1">
        <w:rPr>
          <w:rFonts w:asciiTheme="minorHAnsi" w:hAnsiTheme="minorHAnsi" w:cstheme="minorHAnsi"/>
        </w:rPr>
        <w:t>D</w:t>
      </w:r>
      <w:r w:rsidR="0024288D" w:rsidRPr="00737CE1">
        <w:rPr>
          <w:rFonts w:asciiTheme="minorHAnsi" w:hAnsiTheme="minorHAnsi" w:cstheme="minorHAnsi"/>
        </w:rPr>
        <w:t>otyczy</w:t>
      </w:r>
      <w:r w:rsidR="00E21EB0" w:rsidRPr="00737CE1">
        <w:rPr>
          <w:rFonts w:asciiTheme="minorHAnsi" w:hAnsiTheme="minorHAnsi" w:cstheme="minorHAnsi"/>
        </w:rPr>
        <w:t xml:space="preserve"> Umowy kredytowej nr</w:t>
      </w:r>
      <w:r w:rsidR="0024288D" w:rsidRPr="00737CE1">
        <w:rPr>
          <w:rFonts w:asciiTheme="minorHAnsi" w:hAnsiTheme="minorHAnsi" w:cstheme="minorHAnsi"/>
        </w:rPr>
        <w:t>:</w:t>
      </w:r>
    </w:p>
    <w:p w14:paraId="3E648A0C" w14:textId="77777777" w:rsidR="00D0205F" w:rsidRPr="00737CE1" w:rsidRDefault="00D0205F" w:rsidP="0024288D">
      <w:pPr>
        <w:spacing w:before="90"/>
        <w:rPr>
          <w:rFonts w:asciiTheme="minorHAnsi" w:hAnsiTheme="minorHAnsi" w:cstheme="minorHAns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37CE1" w:rsidRPr="00737CE1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737CE1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  <w:p w14:paraId="18473D8A" w14:textId="6EB868F6" w:rsidR="00E21EB0" w:rsidRPr="00737CE1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E21EB0" w:rsidRPr="00737CE1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737CE1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</w:tbl>
    <w:p w14:paraId="6D3244FA" w14:textId="5CFDD5CF" w:rsidR="00E56FED" w:rsidRPr="00737CE1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</w:rPr>
      </w:pPr>
    </w:p>
    <w:p w14:paraId="595A926A" w14:textId="53BF8DCF" w:rsidR="003A20C6" w:rsidRPr="00737CE1" w:rsidRDefault="00052AB0" w:rsidP="00236C47">
      <w:pPr>
        <w:pStyle w:val="Nagwek4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WNIOSEK O </w:t>
      </w:r>
      <w:r w:rsidR="00AB6F12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ZAWIESZENIE </w:t>
      </w:r>
      <w:r w:rsidR="008C3771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>SPŁATY</w:t>
      </w:r>
      <w:r w:rsidR="002E0ECA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="008C3771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>K</w:t>
      </w:r>
      <w:r w:rsidR="005E51E6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>REDYTU</w:t>
      </w:r>
      <w:r w:rsidR="008C3771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HIPOTECZNEGO UDZIELONEGO </w:t>
      </w:r>
      <w:r w:rsidR="00820852" w:rsidRPr="00737CE1">
        <w:rPr>
          <w:rStyle w:val="Odwoanieprzypisudolnego"/>
          <w:rFonts w:asciiTheme="minorHAnsi" w:hAnsiTheme="minorHAnsi" w:cstheme="minorHAnsi"/>
          <w:i w:val="0"/>
          <w:color w:val="auto"/>
          <w:sz w:val="24"/>
          <w:szCs w:val="24"/>
        </w:rPr>
        <w:footnoteReference w:id="3"/>
      </w:r>
      <w:r w:rsidR="00911479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br/>
      </w:r>
      <w:r w:rsidR="008C3771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>W WALUCIE POLSKIEJ PRZED DNIEM 1 LIPCA</w:t>
      </w:r>
      <w:r w:rsidR="000269B4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202</w:t>
      </w:r>
      <w:r w:rsidR="008C3771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>2</w:t>
      </w:r>
      <w:r w:rsidR="000269B4" w:rsidRPr="00737CE1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737CE1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737CE1">
        <w:rPr>
          <w:rFonts w:asciiTheme="minorHAnsi" w:hAnsiTheme="minorHAnsi" w:cstheme="minorHAnsi"/>
          <w:sz w:val="24"/>
          <w:szCs w:val="24"/>
        </w:rPr>
        <w:t>(</w:t>
      </w:r>
      <w:r w:rsidRPr="00737CE1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737CE1">
        <w:rPr>
          <w:rFonts w:asciiTheme="minorHAnsi" w:hAnsiTheme="minorHAnsi" w:cstheme="minorHAnsi"/>
          <w:sz w:val="24"/>
          <w:szCs w:val="24"/>
        </w:rPr>
        <w:t>)</w:t>
      </w:r>
    </w:p>
    <w:p w14:paraId="7A2E98B6" w14:textId="75F6331D" w:rsidR="006411D7" w:rsidRPr="00737CE1" w:rsidRDefault="006411D7" w:rsidP="00814B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13DC5F" w14:textId="430C18DB" w:rsidR="00733994" w:rsidRPr="00737CE1" w:rsidRDefault="00BE6A7F" w:rsidP="00D0205F">
      <w:pPr>
        <w:jc w:val="center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 xml:space="preserve">Przed wypełnieniem </w:t>
      </w:r>
      <w:r w:rsidR="00733994" w:rsidRPr="00737CE1">
        <w:rPr>
          <w:rFonts w:asciiTheme="minorHAnsi" w:hAnsiTheme="minorHAnsi" w:cstheme="minorHAnsi"/>
          <w:sz w:val="20"/>
          <w:szCs w:val="20"/>
        </w:rPr>
        <w:t>Wnios</w:t>
      </w:r>
      <w:r w:rsidRPr="00737CE1">
        <w:rPr>
          <w:rFonts w:asciiTheme="minorHAnsi" w:hAnsiTheme="minorHAnsi" w:cstheme="minorHAnsi"/>
          <w:sz w:val="20"/>
          <w:szCs w:val="20"/>
        </w:rPr>
        <w:t>ku prosimy zapoznać</w:t>
      </w:r>
      <w:r w:rsidR="00733994" w:rsidRPr="00737CE1">
        <w:rPr>
          <w:rFonts w:asciiTheme="minorHAnsi" w:hAnsiTheme="minorHAnsi" w:cstheme="minorHAnsi"/>
          <w:sz w:val="20"/>
          <w:szCs w:val="20"/>
        </w:rPr>
        <w:t xml:space="preserve"> się z treścią wskazówek i poucze</w:t>
      </w:r>
      <w:r w:rsidRPr="00737CE1">
        <w:rPr>
          <w:rFonts w:asciiTheme="minorHAnsi" w:hAnsiTheme="minorHAnsi" w:cstheme="minorHAnsi"/>
          <w:sz w:val="20"/>
          <w:szCs w:val="20"/>
        </w:rPr>
        <w:t>ń</w:t>
      </w:r>
      <w:r w:rsidR="00733994" w:rsidRPr="00737CE1">
        <w:rPr>
          <w:rFonts w:asciiTheme="minorHAnsi" w:hAnsiTheme="minorHAnsi" w:cstheme="minorHAnsi"/>
          <w:sz w:val="20"/>
          <w:szCs w:val="20"/>
        </w:rPr>
        <w:t xml:space="preserve">, </w:t>
      </w:r>
      <w:r w:rsidR="00974120" w:rsidRPr="00737CE1">
        <w:rPr>
          <w:rFonts w:asciiTheme="minorHAnsi" w:hAnsiTheme="minorHAnsi" w:cstheme="minorHAnsi"/>
          <w:sz w:val="20"/>
          <w:szCs w:val="20"/>
        </w:rPr>
        <w:t xml:space="preserve">które </w:t>
      </w:r>
      <w:r w:rsidR="00733994" w:rsidRPr="00737CE1">
        <w:rPr>
          <w:rFonts w:asciiTheme="minorHAnsi" w:hAnsiTheme="minorHAnsi" w:cstheme="minorHAnsi"/>
          <w:sz w:val="20"/>
          <w:szCs w:val="20"/>
        </w:rPr>
        <w:t>zamieściliśmy na stronie internetowej: www.</w:t>
      </w:r>
      <w:r w:rsidR="00737CE1" w:rsidRPr="00737CE1">
        <w:rPr>
          <w:rFonts w:asciiTheme="minorHAnsi" w:hAnsiTheme="minorHAnsi" w:cstheme="minorHAnsi"/>
          <w:sz w:val="20"/>
          <w:szCs w:val="20"/>
        </w:rPr>
        <w:t>bsilowa.</w:t>
      </w:r>
      <w:r w:rsidR="00733994" w:rsidRPr="00737CE1">
        <w:rPr>
          <w:rFonts w:asciiTheme="minorHAnsi" w:hAnsiTheme="minorHAnsi" w:cstheme="minorHAnsi"/>
          <w:sz w:val="20"/>
          <w:szCs w:val="20"/>
        </w:rPr>
        <w:t>pl/klient-indywidualny/kredyty/ustawowe-wakacje-kredytowe</w:t>
      </w:r>
    </w:p>
    <w:p w14:paraId="3A47F7B2" w14:textId="77777777" w:rsidR="00733994" w:rsidRPr="00737CE1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</w:p>
    <w:p w14:paraId="0BCAEB15" w14:textId="7DE7A23D" w:rsidR="008C3771" w:rsidRPr="00737CE1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Podstawa</w:t>
      </w:r>
      <w:r w:rsidR="00397E29" w:rsidRPr="00737CE1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737CE1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737CE1">
        <w:rPr>
          <w:rFonts w:asciiTheme="minorHAnsi" w:hAnsiTheme="minorHAnsi" w:cstheme="minorHAnsi"/>
          <w:sz w:val="20"/>
          <w:szCs w:val="20"/>
        </w:rPr>
        <w:t>7 lipca</w:t>
      </w:r>
      <w:r w:rsidR="00993959" w:rsidRPr="00737CE1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737CE1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737CE1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737CE1">
        <w:rPr>
          <w:rFonts w:asciiTheme="minorHAnsi" w:hAnsiTheme="minorHAnsi" w:cstheme="minorHAnsi"/>
          <w:sz w:val="20"/>
          <w:szCs w:val="20"/>
        </w:rPr>
        <w:br/>
      </w:r>
      <w:r w:rsidR="00D91558" w:rsidRPr="00737CE1">
        <w:rPr>
          <w:rFonts w:asciiTheme="minorHAnsi" w:hAnsiTheme="minorHAnsi" w:cstheme="minorHAnsi"/>
          <w:b/>
          <w:sz w:val="20"/>
          <w:szCs w:val="20"/>
        </w:rPr>
        <w:br/>
      </w:r>
      <w:r w:rsidR="008C3771" w:rsidRPr="00737CE1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737CE1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737CE1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737CE1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737CE1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737CE1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737CE1">
        <w:rPr>
          <w:rFonts w:asciiTheme="minorHAnsi" w:hAnsiTheme="minorHAnsi" w:cstheme="minorHAnsi"/>
          <w:sz w:val="20"/>
          <w:szCs w:val="20"/>
        </w:rPr>
        <w:t xml:space="preserve">czerwca </w:t>
      </w:r>
      <w:r w:rsidRPr="00737CE1">
        <w:rPr>
          <w:rFonts w:asciiTheme="minorHAnsi" w:hAnsiTheme="minorHAnsi" w:cstheme="minorHAnsi"/>
          <w:sz w:val="20"/>
          <w:szCs w:val="20"/>
        </w:rPr>
        <w:t xml:space="preserve">2024 r. do dnia </w:t>
      </w:r>
      <w:r w:rsidR="004D3E82" w:rsidRPr="00737CE1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737CE1">
        <w:rPr>
          <w:rFonts w:asciiTheme="minorHAnsi" w:hAnsiTheme="minorHAnsi" w:cstheme="minorHAnsi"/>
          <w:sz w:val="20"/>
          <w:szCs w:val="20"/>
        </w:rPr>
        <w:t xml:space="preserve"> 2024 r. – w wymiarze </w:t>
      </w:r>
      <w:r w:rsidR="00363DCA" w:rsidRPr="00737CE1">
        <w:rPr>
          <w:rFonts w:asciiTheme="minorHAnsi" w:hAnsiTheme="minorHAnsi" w:cstheme="minorHAnsi"/>
          <w:sz w:val="20"/>
          <w:szCs w:val="20"/>
        </w:rPr>
        <w:t xml:space="preserve">dwóch </w:t>
      </w:r>
      <w:r w:rsidRPr="00737CE1">
        <w:rPr>
          <w:rFonts w:asciiTheme="minorHAnsi" w:hAnsiTheme="minorHAnsi" w:cstheme="minorHAnsi"/>
          <w:sz w:val="20"/>
          <w:szCs w:val="20"/>
        </w:rPr>
        <w:t>miesi</w:t>
      </w:r>
      <w:r w:rsidR="00363DCA" w:rsidRPr="00737CE1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448A986" w:rsidR="001E2132" w:rsidRPr="00737CE1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737CE1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737CE1">
        <w:rPr>
          <w:rFonts w:asciiTheme="minorHAnsi" w:hAnsiTheme="minorHAnsi" w:cstheme="minorHAnsi"/>
          <w:sz w:val="20"/>
          <w:szCs w:val="20"/>
        </w:rPr>
        <w:t xml:space="preserve">2024 r. do dnia 31 grudnia 2024 r. – w wymiarze </w:t>
      </w:r>
      <w:r w:rsidR="004D3E82" w:rsidRPr="00737CE1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737CE1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53FB9EA3" w:rsidR="008C3771" w:rsidRPr="00737CE1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Zawieszenie spłaty kredytu przysługuje konsumentowi tylko w stosunku do jednej umowy zawartej w celu zaspokojeni</w:t>
      </w:r>
      <w:r w:rsidR="00F65303" w:rsidRPr="00737CE1">
        <w:rPr>
          <w:rFonts w:asciiTheme="minorHAnsi" w:hAnsiTheme="minorHAnsi" w:cstheme="minorHAnsi"/>
          <w:sz w:val="20"/>
          <w:szCs w:val="20"/>
        </w:rPr>
        <w:t>a</w:t>
      </w:r>
      <w:r w:rsidRPr="00737CE1">
        <w:rPr>
          <w:rFonts w:asciiTheme="minorHAnsi" w:hAnsiTheme="minorHAnsi" w:cstheme="minorHAnsi"/>
          <w:sz w:val="20"/>
          <w:szCs w:val="20"/>
        </w:rPr>
        <w:t xml:space="preserve"> własnych potrzeb mieszkaniowych</w:t>
      </w:r>
      <w:r w:rsidR="00E21EB0" w:rsidRPr="00737CE1">
        <w:rPr>
          <w:rFonts w:asciiTheme="minorHAnsi" w:hAnsiTheme="minorHAnsi" w:cstheme="minorHAnsi"/>
          <w:sz w:val="20"/>
          <w:szCs w:val="20"/>
        </w:rPr>
        <w:t>.</w:t>
      </w:r>
    </w:p>
    <w:p w14:paraId="33FB9A1B" w14:textId="77777777" w:rsidR="00C727B7" w:rsidRPr="00737CE1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737CE1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737CE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066F71" w14:textId="4563ACFE" w:rsidR="008C3771" w:rsidRPr="00737CE1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Niniejszym wnioskuję/</w:t>
      </w:r>
      <w:bookmarkStart w:id="2" w:name="_Hlk159227144"/>
      <w:r w:rsidRPr="00737CE1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737CE1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737CE1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737CE1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737CE1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B9593D5" w14:textId="77777777" w:rsidR="00875B2F" w:rsidRPr="00737CE1" w:rsidRDefault="00875B2F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34554B50" w14:textId="77777777" w:rsidR="00875B2F" w:rsidRPr="00737CE1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lastRenderedPageBreak/>
        <w:t>Wnioskowany termin zawieszenia spłaty kredytu</w:t>
      </w:r>
      <w:r w:rsidRPr="00737CE1">
        <w:rPr>
          <w:rFonts w:asciiTheme="minorHAnsi" w:hAnsiTheme="minorHAnsi" w:cstheme="minorHAnsi"/>
          <w:b/>
          <w:sz w:val="20"/>
          <w:szCs w:val="20"/>
        </w:rPr>
        <w:t>:</w:t>
      </w:r>
    </w:p>
    <w:p w14:paraId="650E95AC" w14:textId="038206B6" w:rsidR="00E35C20" w:rsidRPr="00737CE1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737CE1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737CE1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737CE1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737CE1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737CE1">
        <w:rPr>
          <w:rFonts w:asciiTheme="minorHAnsi" w:hAnsiTheme="minorHAnsi" w:cstheme="minorHAnsi"/>
          <w:b/>
          <w:sz w:val="20"/>
          <w:szCs w:val="20"/>
        </w:rPr>
        <w:t>sierpnia</w:t>
      </w:r>
      <w:r w:rsidRPr="00737CE1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737CE1">
        <w:rPr>
          <w:rFonts w:asciiTheme="minorHAnsi" w:hAnsiTheme="minorHAnsi" w:cstheme="minorHAnsi"/>
          <w:b/>
          <w:sz w:val="20"/>
          <w:szCs w:val="20"/>
        </w:rPr>
        <w:t>.</w:t>
      </w:r>
      <w:r w:rsidRPr="00737CE1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2E48298B" w:rsidR="00E35C20" w:rsidRPr="00737CE1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</w:rPr>
        <w:sym w:font="Wingdings" w:char="F071"/>
      </w:r>
      <w:r w:rsidRPr="00737CE1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737CE1">
        <w:rPr>
          <w:rFonts w:asciiTheme="minorHAnsi" w:hAnsiTheme="minorHAnsi" w:cstheme="minorHAnsi"/>
          <w:sz w:val="20"/>
          <w:szCs w:val="20"/>
        </w:rPr>
        <w:t xml:space="preserve">czerwcu </w:t>
      </w:r>
      <w:r w:rsidRPr="00737CE1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737CE1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</w:rPr>
        <w:sym w:font="Wingdings" w:char="F071"/>
      </w:r>
      <w:r w:rsidRPr="00737CE1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737CE1">
        <w:rPr>
          <w:rFonts w:asciiTheme="minorHAnsi" w:hAnsiTheme="minorHAnsi" w:cstheme="minorHAnsi"/>
          <w:sz w:val="20"/>
          <w:szCs w:val="20"/>
        </w:rPr>
        <w:t xml:space="preserve">lipcu </w:t>
      </w:r>
      <w:r w:rsidRPr="00737CE1">
        <w:rPr>
          <w:rFonts w:asciiTheme="minorHAnsi" w:hAnsiTheme="minorHAnsi" w:cstheme="minorHAnsi"/>
          <w:sz w:val="20"/>
          <w:szCs w:val="20"/>
        </w:rPr>
        <w:t>2024 r.</w:t>
      </w:r>
    </w:p>
    <w:p w14:paraId="1B58EF4C" w14:textId="1FCF4094" w:rsidR="004D3E82" w:rsidRPr="00737CE1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</w:rPr>
        <w:sym w:font="Wingdings" w:char="F071"/>
      </w:r>
      <w:r w:rsidRPr="00737CE1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30EAEE48" w14:textId="77777777" w:rsidR="00D012C6" w:rsidRPr="00737CE1" w:rsidRDefault="00D012C6" w:rsidP="0095725A">
      <w:pPr>
        <w:spacing w:after="120"/>
        <w:ind w:left="720" w:right="-108"/>
        <w:jc w:val="both"/>
        <w:rPr>
          <w:rFonts w:asciiTheme="minorHAnsi" w:hAnsiTheme="minorHAnsi" w:cstheme="minorHAnsi"/>
          <w:sz w:val="20"/>
          <w:szCs w:val="20"/>
        </w:rPr>
      </w:pPr>
    </w:p>
    <w:p w14:paraId="49C07861" w14:textId="0EEF084B" w:rsidR="00875B2F" w:rsidRPr="00737CE1" w:rsidRDefault="004D3E82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737CE1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737CE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737CE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737CE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737CE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737CE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737CE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737CE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737CE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(</w:t>
      </w:r>
      <w:r w:rsidRPr="00737CE1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737CE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737CE1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37CE1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737CE1">
        <w:rPr>
          <w:rFonts w:asciiTheme="minorHAnsi" w:hAnsiTheme="minorHAnsi" w:cstheme="minorHAnsi"/>
          <w:sz w:val="20"/>
          <w:szCs w:val="20"/>
        </w:rPr>
        <w:t>wrześniu</w:t>
      </w:r>
      <w:r w:rsidRPr="00737CE1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737CE1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37CE1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737CE1">
        <w:rPr>
          <w:rFonts w:asciiTheme="minorHAnsi" w:hAnsiTheme="minorHAnsi" w:cstheme="minorHAnsi"/>
          <w:sz w:val="20"/>
          <w:szCs w:val="20"/>
        </w:rPr>
        <w:t>październiku</w:t>
      </w:r>
      <w:r w:rsidRPr="00737CE1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737CE1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37CE1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737CE1">
        <w:rPr>
          <w:rFonts w:asciiTheme="minorHAnsi" w:hAnsiTheme="minorHAnsi" w:cstheme="minorHAnsi"/>
          <w:sz w:val="20"/>
          <w:szCs w:val="20"/>
        </w:rPr>
        <w:t>listopadzie</w:t>
      </w:r>
      <w:r w:rsidRPr="00737CE1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737CE1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37CE1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737CE1">
        <w:rPr>
          <w:rFonts w:asciiTheme="minorHAnsi" w:hAnsiTheme="minorHAnsi" w:cstheme="minorHAnsi"/>
          <w:sz w:val="20"/>
          <w:szCs w:val="20"/>
        </w:rPr>
        <w:t>grudniu</w:t>
      </w:r>
      <w:r w:rsidRPr="00737CE1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737CE1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737CE1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737CE1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737CE1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37CE1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737CE1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737CE1">
        <w:rPr>
          <w:rFonts w:asciiTheme="minorHAnsi" w:hAnsiTheme="minorHAnsi" w:cstheme="minorHAnsi"/>
          <w:sz w:val="20"/>
          <w:szCs w:val="20"/>
        </w:rPr>
        <w:t>1</w:t>
      </w:r>
      <w:r w:rsidR="00CA38B4" w:rsidRPr="00737CE1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737CE1">
        <w:rPr>
          <w:rFonts w:asciiTheme="minorHAnsi" w:hAnsiTheme="minorHAnsi" w:cstheme="minorHAnsi"/>
          <w:sz w:val="20"/>
          <w:szCs w:val="20"/>
        </w:rPr>
        <w:t>2</w:t>
      </w:r>
      <w:r w:rsidR="00CA38B4" w:rsidRPr="00737CE1">
        <w:rPr>
          <w:rFonts w:asciiTheme="minorHAnsi" w:hAnsiTheme="minorHAnsi" w:cstheme="minorHAnsi"/>
          <w:sz w:val="20"/>
          <w:szCs w:val="20"/>
        </w:rPr>
        <w:t>00 000 zł</w:t>
      </w:r>
      <w:r w:rsidR="00F47D45" w:rsidRPr="00737CE1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737CE1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737CE1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737CE1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737CE1">
        <w:rPr>
          <w:rFonts w:asciiTheme="minorHAnsi" w:hAnsiTheme="minorHAnsi" w:cstheme="minorHAnsi"/>
          <w:sz w:val="20"/>
          <w:szCs w:val="20"/>
        </w:rPr>
        <w:t>RdD</w:t>
      </w:r>
      <w:r w:rsidR="00796E0E" w:rsidRPr="00737CE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737CE1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737CE1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737CE1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737CE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737CE1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737CE1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737CE1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737CE1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737CE1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37CE1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737CE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737CE1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737CE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737CE1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737CE1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  <w:p w14:paraId="2A7BF6F3" w14:textId="25F9F764" w:rsidR="00875B2F" w:rsidRPr="00737CE1" w:rsidRDefault="00875B2F" w:rsidP="00875B2F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7C4B9551" w:rsidR="00875B2F" w:rsidRPr="00737CE1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BPS S.A. nie ponosi odpowiedzialności. </w:t>
      </w:r>
    </w:p>
    <w:p w14:paraId="344F1E19" w14:textId="77777777" w:rsidR="00875B2F" w:rsidRPr="00737CE1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737CE1" w:rsidRDefault="00875B2F" w:rsidP="001438FE">
      <w:pPr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737CE1">
        <w:rPr>
          <w:rFonts w:asciiTheme="minorHAnsi" w:hAnsiTheme="minorHAnsi" w:cstheme="minorHAnsi"/>
          <w:sz w:val="20"/>
          <w:szCs w:val="20"/>
        </w:rPr>
        <w:t xml:space="preserve"> </w:t>
      </w:r>
      <w:r w:rsidRPr="00737CE1">
        <w:rPr>
          <w:rFonts w:asciiTheme="minorHAnsi" w:hAnsiTheme="minorHAnsi" w:cstheme="minorHAnsi"/>
          <w:sz w:val="20"/>
          <w:szCs w:val="20"/>
        </w:rPr>
        <w:t>1</w:t>
      </w:r>
      <w:r w:rsidR="002175B6" w:rsidRPr="00737CE1">
        <w:rPr>
          <w:rFonts w:asciiTheme="minorHAnsi" w:hAnsiTheme="minorHAnsi" w:cstheme="minorHAnsi"/>
          <w:sz w:val="20"/>
          <w:szCs w:val="20"/>
        </w:rPr>
        <w:t>1</w:t>
      </w:r>
      <w:r w:rsidRPr="00737CE1">
        <w:rPr>
          <w:rFonts w:asciiTheme="minorHAnsi" w:hAnsiTheme="minorHAnsi" w:cstheme="minorHAnsi"/>
          <w:sz w:val="20"/>
          <w:szCs w:val="20"/>
        </w:rPr>
        <w:t xml:space="preserve"> Ustawy</w:t>
      </w:r>
      <w:r w:rsidRPr="00737CE1">
        <w:rPr>
          <w:rFonts w:asciiTheme="minorHAnsi" w:hAnsiTheme="minorHAnsi" w:cstheme="minorHAnsi"/>
        </w:rPr>
        <w:t xml:space="preserve"> </w:t>
      </w:r>
      <w:r w:rsidRPr="00737CE1">
        <w:rPr>
          <w:rFonts w:asciiTheme="minorHAnsi" w:hAnsiTheme="minorHAnsi" w:cstheme="minorHAnsi"/>
        </w:rPr>
        <w:br/>
      </w:r>
      <w:r w:rsidRPr="00737CE1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737CE1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737CE1">
        <w:rPr>
          <w:rFonts w:asciiTheme="minorHAnsi" w:hAnsiTheme="minorHAnsi" w:cstheme="minorHAnsi"/>
          <w:sz w:val="20"/>
          <w:szCs w:val="20"/>
        </w:rPr>
        <w:br/>
      </w:r>
      <w:r w:rsidR="005577A5" w:rsidRPr="00737CE1">
        <w:rPr>
          <w:rFonts w:asciiTheme="minorHAnsi" w:hAnsiTheme="minorHAnsi" w:cstheme="minorHAnsi"/>
          <w:sz w:val="20"/>
          <w:szCs w:val="20"/>
        </w:rPr>
        <w:t>z późniejszymi zmianami</w:t>
      </w:r>
      <w:r w:rsidRPr="00737CE1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737CE1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737CE1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737CE1">
        <w:rPr>
          <w:rFonts w:asciiTheme="minorHAnsi" w:hAnsiTheme="minorHAnsi" w:cstheme="minorHAnsi"/>
          <w:sz w:val="23"/>
          <w:szCs w:val="23"/>
        </w:rPr>
        <w:t xml:space="preserve"> </w:t>
      </w:r>
      <w:r w:rsidRPr="00737CE1">
        <w:rPr>
          <w:rFonts w:asciiTheme="minorHAnsi" w:hAnsiTheme="minorHAnsi" w:cstheme="minorHAnsi"/>
          <w:sz w:val="20"/>
          <w:szCs w:val="20"/>
        </w:rPr>
        <w:t>płatności wynikających</w:t>
      </w:r>
      <w:r w:rsidRPr="00737CE1">
        <w:rPr>
          <w:rFonts w:asciiTheme="minorHAnsi" w:hAnsiTheme="minorHAnsi" w:cstheme="minorHAnsi"/>
          <w:sz w:val="23"/>
          <w:szCs w:val="23"/>
        </w:rPr>
        <w:t xml:space="preserve"> </w:t>
      </w:r>
      <w:r w:rsidRPr="00737CE1">
        <w:rPr>
          <w:rFonts w:asciiTheme="minorHAnsi" w:hAnsiTheme="minorHAnsi" w:cstheme="minorHAnsi"/>
          <w:sz w:val="23"/>
          <w:szCs w:val="23"/>
        </w:rPr>
        <w:br/>
      </w:r>
      <w:r w:rsidRPr="00737CE1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737CE1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 xml:space="preserve">Na podstawie wiążącej mnie/nas z Bankiem Umowy kredytowej oraz na podstawie art. 70 Prawa bankowego, Bank ma obowiązek badania zdolności kredytowej Kredytobiorcy a ja/my jestem/jesteśmy zobowiązany/zobowiązani przedłożyć na żądanie Banku w całym okresie obowiązywania Umowy kredytu dokumenty i informacje niezbędne do dokonania oceny  zdolności kredytowej. </w:t>
      </w:r>
    </w:p>
    <w:p w14:paraId="7DACFF62" w14:textId="310CF4B5" w:rsidR="00875B2F" w:rsidRPr="00737CE1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lastRenderedPageBreak/>
        <w:t>Zawieszenie spłaty kredytu przysługuje tylko w stosunku do jednej umowy kredytu zawartej w celu zaspokojeni</w:t>
      </w:r>
      <w:r w:rsidR="00FD60B0" w:rsidRPr="00737CE1">
        <w:rPr>
          <w:rFonts w:asciiTheme="minorHAnsi" w:hAnsiTheme="minorHAnsi" w:cstheme="minorHAnsi"/>
          <w:sz w:val="20"/>
          <w:szCs w:val="20"/>
        </w:rPr>
        <w:t>a</w:t>
      </w:r>
      <w:r w:rsidRPr="00737CE1">
        <w:rPr>
          <w:rFonts w:asciiTheme="minorHAnsi" w:hAnsiTheme="minorHAnsi" w:cstheme="minorHAnsi"/>
          <w:sz w:val="20"/>
          <w:szCs w:val="20"/>
        </w:rPr>
        <w:t xml:space="preserve"> własnych potrzeb mieszkaniowych.</w:t>
      </w:r>
    </w:p>
    <w:p w14:paraId="68C6B7FE" w14:textId="77777777" w:rsidR="008A0932" w:rsidRPr="00737CE1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737CE1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737CE1" w:rsidRDefault="008A0932" w:rsidP="00F3031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>Działam/działamy w porozumieniu oraz za zgodą wszystkich</w:t>
      </w:r>
      <w:r w:rsidR="00F30315" w:rsidRPr="00737CE1">
        <w:rPr>
          <w:rFonts w:asciiTheme="minorHAnsi" w:hAnsiTheme="minorHAnsi" w:cstheme="minorHAnsi"/>
          <w:sz w:val="20"/>
          <w:szCs w:val="20"/>
        </w:rPr>
        <w:t xml:space="preserve"> pozostałych</w:t>
      </w:r>
      <w:r w:rsidRPr="00737CE1">
        <w:rPr>
          <w:rFonts w:asciiTheme="minorHAnsi" w:hAnsiTheme="minorHAnsi" w:cstheme="minorHAnsi"/>
          <w:sz w:val="20"/>
          <w:szCs w:val="20"/>
        </w:rPr>
        <w:t xml:space="preserve"> </w:t>
      </w:r>
      <w:r w:rsidR="00F30315" w:rsidRPr="00737CE1">
        <w:rPr>
          <w:rFonts w:asciiTheme="minorHAnsi" w:hAnsiTheme="minorHAnsi" w:cstheme="minorHAnsi"/>
          <w:sz w:val="20"/>
          <w:szCs w:val="20"/>
        </w:rPr>
        <w:t>K</w:t>
      </w:r>
      <w:r w:rsidRPr="00737CE1">
        <w:rPr>
          <w:rFonts w:asciiTheme="minorHAnsi" w:hAnsiTheme="minorHAnsi" w:cstheme="minorHAnsi"/>
          <w:sz w:val="20"/>
          <w:szCs w:val="20"/>
        </w:rPr>
        <w:t>redytobiorców.</w:t>
      </w:r>
    </w:p>
    <w:p w14:paraId="70CE3DF9" w14:textId="77777777" w:rsidR="00875B2F" w:rsidRPr="00737CE1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37CE1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737CE1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37CE1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737CE1" w:rsidRDefault="00AF4B46" w:rsidP="00F16917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37CE1">
        <w:rPr>
          <w:rFonts w:asciiTheme="minorHAnsi" w:hAnsiTheme="minorHAnsi" w:cstheme="minorHAnsi"/>
          <w:bCs/>
          <w:sz w:val="20"/>
          <w:szCs w:val="20"/>
        </w:rPr>
        <w:t>Przyjmuj</w:t>
      </w:r>
      <w:r w:rsidR="00A41BDA" w:rsidRPr="00737CE1">
        <w:rPr>
          <w:rFonts w:asciiTheme="minorHAnsi" w:hAnsiTheme="minorHAnsi" w:cstheme="minorHAnsi"/>
          <w:bCs/>
          <w:sz w:val="20"/>
          <w:szCs w:val="20"/>
        </w:rPr>
        <w:t>ę</w:t>
      </w:r>
      <w:r w:rsidR="005D0CD7" w:rsidRPr="00737CE1">
        <w:rPr>
          <w:rFonts w:asciiTheme="minorHAnsi" w:hAnsiTheme="minorHAnsi" w:cstheme="minorHAnsi"/>
          <w:bCs/>
          <w:sz w:val="20"/>
          <w:szCs w:val="20"/>
        </w:rPr>
        <w:t>/przyjmujemy</w:t>
      </w:r>
      <w:r w:rsidRPr="00737CE1">
        <w:rPr>
          <w:rFonts w:asciiTheme="minorHAnsi" w:hAnsiTheme="minorHAnsi" w:cstheme="minorHAnsi"/>
          <w:bCs/>
          <w:sz w:val="20"/>
          <w:szCs w:val="20"/>
        </w:rPr>
        <w:t xml:space="preserve"> do wiadomości, że Bank zastrzega sobie prawo do weryfikacji prawdziwości złożonych oświadczeń</w:t>
      </w:r>
      <w:r w:rsidR="000841BF" w:rsidRPr="00737CE1">
        <w:rPr>
          <w:rFonts w:asciiTheme="minorHAnsi" w:hAnsiTheme="minorHAnsi" w:cstheme="minorHAnsi"/>
          <w:bCs/>
          <w:sz w:val="20"/>
          <w:szCs w:val="20"/>
        </w:rPr>
        <w:t>, w tym oświadczeń dotyczących wartości współczynnika RdD</w:t>
      </w:r>
      <w:r w:rsidR="005577A5" w:rsidRPr="00737CE1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</w:t>
      </w:r>
      <w:proofErr w:type="spellStart"/>
      <w:r w:rsidR="005577A5" w:rsidRPr="00737CE1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="005577A5" w:rsidRPr="00737CE1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</w:t>
      </w:r>
      <w:r w:rsidRPr="00737CE1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0FE567" w14:textId="77777777" w:rsidR="00814B06" w:rsidRPr="00737CE1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737CE1" w:rsidRPr="00737CE1" w14:paraId="76744DD8" w14:textId="77777777" w:rsidTr="00373D81">
        <w:tc>
          <w:tcPr>
            <w:tcW w:w="5163" w:type="dxa"/>
          </w:tcPr>
          <w:p w14:paraId="0FFC6CBA" w14:textId="57083715" w:rsidR="00814B06" w:rsidRPr="00737CE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1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737CE1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737CE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1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737CE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1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737CE1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706AB5" w:rsidRPr="00737CE1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7D914165" w14:textId="77777777" w:rsidR="00814B06" w:rsidRPr="00737CE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1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737CE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737CE1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737CE1" w14:paraId="0E43992C" w14:textId="77777777" w:rsidTr="00373D81">
        <w:tc>
          <w:tcPr>
            <w:tcW w:w="5163" w:type="dxa"/>
          </w:tcPr>
          <w:p w14:paraId="66DB56C5" w14:textId="35E36219" w:rsidR="00814B06" w:rsidRPr="00737CE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737CE1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737CE1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="00674063" w:rsidRPr="00737CE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3D95449D" w14:textId="77777777" w:rsidR="00814B06" w:rsidRPr="00737CE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1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737CE1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737CE1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737CE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1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737CE1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  <w:r w:rsidR="00674063" w:rsidRPr="00737CE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4E6AF96B" w14:textId="77777777" w:rsidR="00814B06" w:rsidRPr="00737CE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CE1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737CE1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737CE1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737CE1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737CE1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Pr="00737CE1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ED4AC90" w14:textId="4CCC86D1" w:rsidR="00814B06" w:rsidRPr="00737CE1" w:rsidRDefault="00814B06" w:rsidP="0098452D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  <w:r w:rsidRPr="00737CE1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737CE1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737CE1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737CE1">
        <w:rPr>
          <w:rFonts w:asciiTheme="minorHAnsi" w:hAnsiTheme="minorHAnsi" w:cstheme="minorHAnsi"/>
          <w:sz w:val="16"/>
          <w:szCs w:val="16"/>
        </w:rPr>
        <w:tab/>
      </w:r>
      <w:r w:rsidRPr="00737CE1">
        <w:rPr>
          <w:rFonts w:asciiTheme="minorHAnsi" w:hAnsiTheme="minorHAnsi" w:cstheme="minorHAnsi"/>
          <w:sz w:val="16"/>
          <w:szCs w:val="16"/>
        </w:rPr>
        <w:t>podpis</w:t>
      </w:r>
      <w:r w:rsidR="00814B06" w:rsidRPr="00737CE1">
        <w:rPr>
          <w:rFonts w:asciiTheme="minorHAnsi" w:hAnsiTheme="minorHAnsi" w:cstheme="minorHAnsi"/>
          <w:sz w:val="16"/>
          <w:szCs w:val="16"/>
        </w:rPr>
        <w:t xml:space="preserve"> Pracownika Banku </w:t>
      </w:r>
    </w:p>
    <w:sectPr w:rsidR="0098452D" w:rsidRPr="00737CE1" w:rsidSect="00354228">
      <w:footerReference w:type="default" r:id="rId8"/>
      <w:headerReference w:type="first" r:id="rId9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EE1B" w14:textId="77777777" w:rsidR="00AB3203" w:rsidRDefault="00AB3203">
      <w:r>
        <w:separator/>
      </w:r>
    </w:p>
  </w:endnote>
  <w:endnote w:type="continuationSeparator" w:id="0">
    <w:p w14:paraId="35C74AFF" w14:textId="77777777" w:rsidR="00AB3203" w:rsidRDefault="00AB3203">
      <w:r>
        <w:continuationSeparator/>
      </w:r>
    </w:p>
  </w:endnote>
  <w:endnote w:type="continuationNotice" w:id="1">
    <w:p w14:paraId="1DF1147E" w14:textId="77777777" w:rsidR="00AB3203" w:rsidRDefault="00AB3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7F5D2" w14:textId="77777777" w:rsidR="00AB3203" w:rsidRDefault="00AB3203">
      <w:r>
        <w:separator/>
      </w:r>
    </w:p>
  </w:footnote>
  <w:footnote w:type="continuationSeparator" w:id="0">
    <w:p w14:paraId="2DF1515F" w14:textId="77777777" w:rsidR="00AB3203" w:rsidRDefault="00AB3203">
      <w:r>
        <w:continuationSeparator/>
      </w:r>
    </w:p>
  </w:footnote>
  <w:footnote w:type="continuationNotice" w:id="1">
    <w:p w14:paraId="20086D13" w14:textId="77777777" w:rsidR="00AB3203" w:rsidRDefault="00AB3203"/>
  </w:footnote>
  <w:footnote w:id="2">
    <w:p w14:paraId="711E9422" w14:textId="6A0D3633" w:rsidR="00820852" w:rsidRPr="0023329C" w:rsidRDefault="00820852" w:rsidP="00E55159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</w:rPr>
        <w:footnoteRef/>
      </w:r>
      <w:r w:rsidRPr="0023329C">
        <w:rPr>
          <w:rFonts w:asciiTheme="minorHAnsi" w:hAnsiTheme="minorHAnsi" w:cstheme="minorHAnsi"/>
        </w:rPr>
        <w:t xml:space="preserve"> </w:t>
      </w:r>
      <w:r w:rsidRPr="0023329C">
        <w:rPr>
          <w:rFonts w:asciiTheme="minorHAnsi" w:hAnsiTheme="minorHAnsi" w:cstheme="minorHAnsi"/>
          <w:sz w:val="20"/>
          <w:szCs w:val="20"/>
        </w:rPr>
        <w:t>wystarczające jest złożenie wniosku przez jednego Kredytobiorcę.</w:t>
      </w:r>
    </w:p>
  </w:footnote>
  <w:footnote w:id="3">
    <w:p w14:paraId="03C03D57" w14:textId="4A741D23" w:rsidR="00820852" w:rsidRPr="0023329C" w:rsidRDefault="00820852" w:rsidP="00820852">
      <w:pPr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3329C">
        <w:rPr>
          <w:rFonts w:asciiTheme="minorHAnsi" w:hAnsiTheme="minorHAnsi" w:cstheme="minorHAnsi"/>
          <w:sz w:val="20"/>
          <w:szCs w:val="20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23329C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7107E3C" w14:textId="1E0E3BE1" w:rsidR="00922EE6" w:rsidRPr="00737CE1" w:rsidRDefault="00796E0E" w:rsidP="001438FE">
      <w:pPr>
        <w:ind w:right="-108"/>
        <w:rPr>
          <w:rFonts w:asciiTheme="minorHAnsi" w:hAnsiTheme="minorHAnsi" w:cstheme="minorHAnsi"/>
          <w:sz w:val="18"/>
          <w:szCs w:val="18"/>
        </w:rPr>
      </w:pPr>
      <w:r w:rsidRPr="00737CE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7CE1">
        <w:rPr>
          <w:rFonts w:asciiTheme="minorHAnsi" w:hAnsiTheme="minorHAnsi" w:cstheme="minorHAnsi"/>
          <w:sz w:val="18"/>
          <w:szCs w:val="18"/>
        </w:rPr>
        <w:t xml:space="preserve"> w celu obliczenia współczynnika </w:t>
      </w:r>
      <w:r w:rsidR="00AC48F5" w:rsidRPr="00737CE1">
        <w:rPr>
          <w:rFonts w:asciiTheme="minorHAnsi" w:hAnsiTheme="minorHAnsi" w:cstheme="minorHAnsi"/>
          <w:sz w:val="18"/>
          <w:szCs w:val="18"/>
        </w:rPr>
        <w:t xml:space="preserve">RdD </w:t>
      </w:r>
      <w:r w:rsidRPr="00737CE1">
        <w:rPr>
          <w:rFonts w:asciiTheme="minorHAnsi" w:hAnsiTheme="minorHAnsi" w:cstheme="minorHAnsi"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737CE1">
        <w:rPr>
          <w:rFonts w:asciiTheme="minorHAnsi" w:hAnsiTheme="minorHAnsi" w:cstheme="minorHAnsi"/>
          <w:sz w:val="18"/>
          <w:szCs w:val="18"/>
        </w:rPr>
        <w:t>: 1)</w:t>
      </w:r>
      <w:r w:rsidRPr="00737CE1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737CE1">
        <w:rPr>
          <w:rFonts w:asciiTheme="minorHAnsi" w:hAnsiTheme="minorHAnsi" w:cstheme="minorHAnsi"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737CE1">
        <w:rPr>
          <w:rFonts w:asciiTheme="minorHAnsi" w:hAnsiTheme="minorHAnsi" w:cstheme="minorHAnsi"/>
          <w:sz w:val="18"/>
          <w:szCs w:val="18"/>
        </w:rPr>
        <w:t>.Jeżeli Umowa kredytu została podpisana przez więcej niż 1 osobę – dochód należy obliczyć dla każdej z nich.</w:t>
      </w:r>
      <w:r w:rsidR="00AC22DC" w:rsidRPr="00737CE1">
        <w:rPr>
          <w:rFonts w:asciiTheme="minorHAnsi" w:hAnsiTheme="minorHAnsi" w:cstheme="minorHAnsi"/>
          <w:sz w:val="18"/>
          <w:szCs w:val="18"/>
        </w:rPr>
        <w:t xml:space="preserve"> 2)</w:t>
      </w:r>
      <w:r w:rsidR="004767BC" w:rsidRPr="00737CE1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737CE1">
        <w:rPr>
          <w:rFonts w:asciiTheme="minorHAnsi" w:hAnsiTheme="minorHAnsi" w:cstheme="minorHAnsi"/>
          <w:sz w:val="18"/>
          <w:szCs w:val="18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737CE1">
        <w:rPr>
          <w:rFonts w:asciiTheme="minorHAnsi" w:hAnsiTheme="minorHAnsi" w:cstheme="minorHAnsi"/>
          <w:sz w:val="18"/>
          <w:szCs w:val="18"/>
        </w:rPr>
        <w:t>0</w:t>
      </w:r>
      <w:r w:rsidR="00AC22DC" w:rsidRPr="00737CE1">
        <w:rPr>
          <w:rFonts w:asciiTheme="minorHAnsi" w:hAnsiTheme="minorHAnsi" w:cstheme="minorHAnsi"/>
          <w:sz w:val="18"/>
          <w:szCs w:val="18"/>
        </w:rPr>
        <w:t>%, Kredytobiorca ma prawo skorzystać z wakacji kredytowych 2024</w:t>
      </w:r>
    </w:p>
    <w:p w14:paraId="5C36CEA2" w14:textId="3DB86B9E" w:rsidR="00796E0E" w:rsidRPr="00737CE1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5">
    <w:p w14:paraId="79DD1257" w14:textId="690129B7" w:rsidR="00796E0E" w:rsidRPr="00737CE1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37CE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097FE9" w:rsidRPr="00737CE1">
        <w:rPr>
          <w:rFonts w:asciiTheme="minorHAnsi" w:hAnsiTheme="minorHAnsi" w:cstheme="minorHAnsi"/>
          <w:sz w:val="18"/>
          <w:szCs w:val="18"/>
        </w:rPr>
        <w:t xml:space="preserve"> </w:t>
      </w:r>
      <w:r w:rsidR="00B0217A" w:rsidRPr="00737CE1">
        <w:rPr>
          <w:rFonts w:asciiTheme="minorHAnsi" w:hAnsiTheme="minorHAnsi" w:cstheme="minorHAnsi"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737CE1">
        <w:rPr>
          <w:rFonts w:asciiTheme="minorHAnsi" w:hAnsiTheme="minorHAnsi" w:cstheme="minorHAnsi"/>
          <w:sz w:val="18"/>
          <w:szCs w:val="18"/>
        </w:rPr>
        <w:t>nia</w:t>
      </w:r>
      <w:r w:rsidR="00B0217A" w:rsidRPr="00737CE1">
        <w:rPr>
          <w:rFonts w:asciiTheme="minorHAnsi" w:hAnsiTheme="minorHAnsi" w:cstheme="minorHAnsi"/>
          <w:sz w:val="18"/>
          <w:szCs w:val="18"/>
        </w:rPr>
        <w:t xml:space="preserve"> zasiłków i świadczeń</w:t>
      </w:r>
      <w:bookmarkStart w:id="7" w:name="_Hlk160726102"/>
      <w:r w:rsidR="00B0217A" w:rsidRPr="00737CE1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7"/>
      <w:r w:rsidR="00B0217A" w:rsidRPr="00737CE1">
        <w:rPr>
          <w:rFonts w:asciiTheme="minorHAnsi" w:hAnsiTheme="minorHAnsi" w:cstheme="minorHAnsi"/>
          <w:sz w:val="18"/>
          <w:szCs w:val="18"/>
        </w:rPr>
        <w:t>w ustawie z dnia 12 marca 2004 r. o pomocy społecznej.</w:t>
      </w:r>
    </w:p>
  </w:footnote>
  <w:footnote w:id="6">
    <w:p w14:paraId="3FE92473" w14:textId="689089E0" w:rsidR="00307A02" w:rsidRPr="00737CE1" w:rsidRDefault="00307A02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37CE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7CE1">
        <w:rPr>
          <w:rFonts w:asciiTheme="minorHAnsi" w:hAnsiTheme="minorHAnsi" w:cstheme="minorHAnsi"/>
          <w:sz w:val="18"/>
          <w:szCs w:val="18"/>
        </w:rPr>
        <w:t xml:space="preserve"> Dzieci </w:t>
      </w:r>
      <w:r w:rsidR="00805438" w:rsidRPr="00737CE1">
        <w:rPr>
          <w:rFonts w:asciiTheme="minorHAnsi" w:hAnsiTheme="minorHAnsi" w:cstheme="minorHAnsi"/>
          <w:sz w:val="18"/>
          <w:szCs w:val="18"/>
        </w:rPr>
        <w:t>o których mowa w art. 4 ust. 2 pkt 3 ustawy z dnia 5 grudnia 2014 r. o Karcie Dużej Rodziny, spełniających warunki, o których mowa w art. 4 ust. 2b tej ustawy.</w:t>
      </w:r>
    </w:p>
  </w:footnote>
  <w:footnote w:id="7">
    <w:p w14:paraId="397FA4A7" w14:textId="65889F54" w:rsidR="004F028E" w:rsidRPr="00905194" w:rsidRDefault="004F028E" w:rsidP="0023329C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</w:rPr>
      </w:pPr>
      <w:r w:rsidRPr="00737CE1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737CE1">
        <w:rPr>
          <w:rFonts w:asciiTheme="minorHAnsi" w:hAnsiTheme="minorHAnsi" w:cstheme="minorHAnsi"/>
          <w:sz w:val="18"/>
          <w:szCs w:val="18"/>
        </w:rPr>
        <w:t xml:space="preserve"> Szczegółowe informacje </w:t>
      </w:r>
      <w:r w:rsidR="00706AB5" w:rsidRPr="00737CE1">
        <w:rPr>
          <w:rFonts w:asciiTheme="minorHAnsi" w:hAnsiTheme="minorHAnsi" w:cstheme="minorHAnsi"/>
          <w:sz w:val="18"/>
          <w:szCs w:val="18"/>
        </w:rPr>
        <w:t xml:space="preserve">o warunkach uprawniających do posiadania Karty Dużej Rodziny </w:t>
      </w:r>
      <w:r w:rsidRPr="00737CE1">
        <w:rPr>
          <w:rFonts w:asciiTheme="minorHAnsi" w:hAnsiTheme="minorHAnsi" w:cstheme="minorHAnsi"/>
          <w:sz w:val="18"/>
          <w:szCs w:val="18"/>
        </w:rPr>
        <w:t>znajdują się w art. 4 ust. 2b</w:t>
      </w:r>
      <w:r w:rsidR="00706AB5" w:rsidRPr="00737CE1">
        <w:rPr>
          <w:rFonts w:asciiTheme="minorHAnsi" w:hAnsiTheme="minorHAnsi" w:cstheme="minorHAnsi"/>
          <w:sz w:val="18"/>
          <w:szCs w:val="18"/>
        </w:rPr>
        <w:t xml:space="preserve"> Ustawy z dnia 5 grudnia 2014 r. o Karcie Dużej Rodziny.</w:t>
      </w:r>
    </w:p>
  </w:footnote>
  <w:footnote w:id="8">
    <w:p w14:paraId="4A17517F" w14:textId="09F4A907" w:rsidR="00706AB5" w:rsidRPr="00D0205F" w:rsidRDefault="00706AB5">
      <w:pPr>
        <w:pStyle w:val="Tekstprzypisudolnego"/>
        <w:rPr>
          <w:rFonts w:asciiTheme="minorHAnsi" w:hAnsiTheme="minorHAnsi" w:cstheme="minorHAnsi"/>
          <w:color w:val="FF0000"/>
        </w:rPr>
      </w:pPr>
      <w:r w:rsidRPr="00D0205F">
        <w:rPr>
          <w:rStyle w:val="Odwoanieprzypisudolnego"/>
          <w:color w:val="FF0000"/>
        </w:rPr>
        <w:footnoteRef/>
      </w:r>
      <w:r w:rsidRPr="00D0205F">
        <w:rPr>
          <w:color w:val="FF0000"/>
        </w:rPr>
        <w:t xml:space="preserve"> </w:t>
      </w:r>
      <w:r w:rsidRPr="00D0205F">
        <w:rPr>
          <w:rFonts w:asciiTheme="minorHAnsi" w:hAnsiTheme="minorHAnsi" w:cstheme="minorHAnsi"/>
          <w:color w:val="FF0000"/>
          <w:sz w:val="18"/>
          <w:szCs w:val="18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6FD8" w14:textId="6D43CF83" w:rsidR="00905194" w:rsidRDefault="00CE1DA1" w:rsidP="00905194">
    <w:pPr>
      <w:autoSpaceDE w:val="0"/>
      <w:autoSpaceDN w:val="0"/>
      <w:adjustRightInd w:val="0"/>
      <w:spacing w:line="240" w:lineRule="atLeast"/>
    </w:pPr>
    <w:r>
      <w:rPr>
        <w:rFonts w:ascii="Calibri" w:hAnsi="Calibri" w:cs="Calibri"/>
        <w:i/>
        <w:noProof/>
        <w:color w:val="FF00FF"/>
        <w:sz w:val="16"/>
        <w:szCs w:val="16"/>
      </w:rPr>
      <w:drawing>
        <wp:inline distT="0" distB="0" distL="0" distR="0" wp14:anchorId="61546128" wp14:editId="25FD1495">
          <wp:extent cx="1619250" cy="323850"/>
          <wp:effectExtent l="0" t="0" r="0" b="0"/>
          <wp:docPr id="58731869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318693" name="Obraz 58731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6" cy="323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5194">
      <w:rPr>
        <w:rFonts w:asciiTheme="minorHAnsi" w:hAnsiTheme="minorHAnsi" w:cstheme="minorHAnsi"/>
        <w:i/>
        <w:sz w:val="14"/>
        <w:szCs w:val="14"/>
      </w:rPr>
      <w:t xml:space="preserve"> </w:t>
    </w:r>
  </w:p>
  <w:p w14:paraId="43CE5E5A" w14:textId="567B487E" w:rsidR="00905194" w:rsidRDefault="00905194" w:rsidP="00905194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 xml:space="preserve">Załącznik nr. 1 do wzorcowej  </w:t>
    </w:r>
    <w:r>
      <w:rPr>
        <w:rFonts w:ascii="Calibri" w:hAnsi="Calibri" w:cs="Calibri"/>
        <w:b/>
        <w:bCs/>
        <w:i/>
        <w:sz w:val="14"/>
        <w:szCs w:val="14"/>
      </w:rPr>
      <w:t>Instrukcji postępowania w procesie obsługi wniosków o zawieszenie spłaty kredytów hipotecznych - Wakacje kredytowe</w:t>
    </w:r>
  </w:p>
  <w:p w14:paraId="5F0674F7" w14:textId="77777777" w:rsidR="00905194" w:rsidRDefault="00905194" w:rsidP="00905194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89825">
    <w:abstractNumId w:val="12"/>
  </w:num>
  <w:num w:numId="2" w16cid:durableId="1227571082">
    <w:abstractNumId w:val="10"/>
  </w:num>
  <w:num w:numId="3" w16cid:durableId="1038513144">
    <w:abstractNumId w:val="31"/>
  </w:num>
  <w:num w:numId="4" w16cid:durableId="221143495">
    <w:abstractNumId w:val="28"/>
  </w:num>
  <w:num w:numId="5" w16cid:durableId="1032344649">
    <w:abstractNumId w:val="23"/>
  </w:num>
  <w:num w:numId="6" w16cid:durableId="529419356">
    <w:abstractNumId w:val="0"/>
  </w:num>
  <w:num w:numId="7" w16cid:durableId="404378431">
    <w:abstractNumId w:val="3"/>
  </w:num>
  <w:num w:numId="8" w16cid:durableId="1771583615">
    <w:abstractNumId w:val="18"/>
  </w:num>
  <w:num w:numId="9" w16cid:durableId="690422728">
    <w:abstractNumId w:val="27"/>
  </w:num>
  <w:num w:numId="10" w16cid:durableId="133447754">
    <w:abstractNumId w:val="2"/>
  </w:num>
  <w:num w:numId="11" w16cid:durableId="13010356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16763730">
    <w:abstractNumId w:val="26"/>
  </w:num>
  <w:num w:numId="13" w16cid:durableId="1528373469">
    <w:abstractNumId w:val="32"/>
  </w:num>
  <w:num w:numId="14" w16cid:durableId="891160315">
    <w:abstractNumId w:val="29"/>
  </w:num>
  <w:num w:numId="15" w16cid:durableId="792678310">
    <w:abstractNumId w:val="5"/>
  </w:num>
  <w:num w:numId="16" w16cid:durableId="1462765436">
    <w:abstractNumId w:val="9"/>
  </w:num>
  <w:num w:numId="17" w16cid:durableId="1719431372">
    <w:abstractNumId w:val="4"/>
  </w:num>
  <w:num w:numId="18" w16cid:durableId="671758592">
    <w:abstractNumId w:val="1"/>
  </w:num>
  <w:num w:numId="19" w16cid:durableId="1314021808">
    <w:abstractNumId w:val="30"/>
  </w:num>
  <w:num w:numId="20" w16cid:durableId="1856990776">
    <w:abstractNumId w:val="20"/>
  </w:num>
  <w:num w:numId="21" w16cid:durableId="630018541">
    <w:abstractNumId w:val="19"/>
  </w:num>
  <w:num w:numId="22" w16cid:durableId="573852620">
    <w:abstractNumId w:val="6"/>
  </w:num>
  <w:num w:numId="23" w16cid:durableId="539712344">
    <w:abstractNumId w:val="15"/>
  </w:num>
  <w:num w:numId="24" w16cid:durableId="1621720379">
    <w:abstractNumId w:val="17"/>
  </w:num>
  <w:num w:numId="25" w16cid:durableId="523791059">
    <w:abstractNumId w:val="21"/>
  </w:num>
  <w:num w:numId="26" w16cid:durableId="373233418">
    <w:abstractNumId w:val="8"/>
  </w:num>
  <w:num w:numId="27" w16cid:durableId="878127626">
    <w:abstractNumId w:val="7"/>
  </w:num>
  <w:num w:numId="28" w16cid:durableId="2021658893">
    <w:abstractNumId w:val="24"/>
  </w:num>
  <w:num w:numId="29" w16cid:durableId="1549759374">
    <w:abstractNumId w:val="22"/>
  </w:num>
  <w:num w:numId="30" w16cid:durableId="420375374">
    <w:abstractNumId w:val="11"/>
  </w:num>
  <w:num w:numId="31" w16cid:durableId="1689407784">
    <w:abstractNumId w:val="16"/>
  </w:num>
  <w:num w:numId="32" w16cid:durableId="708847339">
    <w:abstractNumId w:val="25"/>
  </w:num>
  <w:num w:numId="33" w16cid:durableId="15342244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2F91"/>
    <w:rsid w:val="0038198D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37CE1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7A4D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1DA1"/>
    <w:rsid w:val="00CE347E"/>
    <w:rsid w:val="00CF393C"/>
    <w:rsid w:val="00CF43FF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5416"/>
    <w:rsid w:val="00D47794"/>
    <w:rsid w:val="00D53A7C"/>
    <w:rsid w:val="00D57020"/>
    <w:rsid w:val="00D6382C"/>
    <w:rsid w:val="00D6459D"/>
    <w:rsid w:val="00D64DC3"/>
    <w:rsid w:val="00D66203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5C20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F43"/>
    <w:rsid w:val="00F81C5D"/>
    <w:rsid w:val="00F83479"/>
    <w:rsid w:val="00F836C4"/>
    <w:rsid w:val="00F8558F"/>
    <w:rsid w:val="00F86406"/>
    <w:rsid w:val="00F93F3F"/>
    <w:rsid w:val="00F95A36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1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819</Words>
  <Characters>5865</Characters>
  <Application>Microsoft Office Word</Application>
  <DocSecurity>0</DocSecurity>
  <Lines>139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Rauza Jarosław</cp:lastModifiedBy>
  <cp:revision>13</cp:revision>
  <cp:lastPrinted>2022-09-30T06:35:00Z</cp:lastPrinted>
  <dcterms:created xsi:type="dcterms:W3CDTF">2024-05-09T12:29:00Z</dcterms:created>
  <dcterms:modified xsi:type="dcterms:W3CDTF">2024-05-17T07:11:00Z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